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青少年问题档案</w:t>
      </w:r>
    </w:p>
    <w:p>
      <w:r>
        <w:rPr>
          <w:rFonts w:ascii="宋体" w:hAnsi="宋体" w:eastAsia="宋体"/>
          <w:sz w:val="24"/>
        </w:rPr>
        <w:t>冈村佳子监修；K.K.Fantasy采访；郑清泽译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青少年问题档案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冈村佳子监修；K.K.Fantasy采访；郑清泽译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本书出售、求购地址：https://www.jiaokey.com/book/detail/12338595.html</w:t>
      </w:r>
    </w:p>
    <w:p>
      <w:r>
        <w:t>更多相关图书推荐：https://www.jiaokey.com</w:t>
      </w:r>
    </w:p>
    <w:p>
      <w:r>
        <w:t>冈村佳子监修；K.K.Fantasy采访；郑清泽译 其他作品：https://www.jiaokey.com/tag/冈村佳子监修；K.K.Fantasy采访；郑清泽译.html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关键词搜索：https://www.jiaokey.com/tag/青少年问题档案.html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