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第十六届亚太区室内设计大奖作品选  住宅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第十六届亚太区室内设计大奖作品选  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本书出售、求购地址：https://www.jiaokey.com/book/detail/12337818.html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关键词搜索：https://www.jiaokey.com/tag/第十六届亚太区室内设计大奖作品选  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