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UCDOS高级汉字系统用户手册 V2.0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UCDOS高级汉字系统用户手册 V2.0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本书出售、求购地址：https://www.jiaokey.com/book/detail/12334845.html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关键词搜索：https://www.jiaokey.com/tag/UCDOS高级汉字系统用户手册 V2.0.html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