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书名：夫妻生活艺术技巧  夫妻之间，最要讲究灵与肉的相爱、相依、相存、相通技巧</w:t>
      </w:r>
    </w:p>
    <w:p>
      <w:r>
        <w:t>作者：梦舟编著</w:t>
      </w:r>
    </w:p>
    <w:p>
      <w:r>
        <w:t>出版社：南宁：广西民族出版社</w:t>
      </w:r>
    </w:p>
    <w:p>
      <w:r>
        <w:t>出版日期：2004.05</w:t>
      </w:r>
    </w:p>
    <w:p>
      <w:r>
        <w:t>总页数：484</w:t>
      </w:r>
    </w:p>
    <w:p>
      <w:r>
        <w:t>更多请访问教客网: www.jiaokey.com</w:t>
      </w:r>
    </w:p>
    <w:p>
      <w:r>
        <w:t>夫妻生活艺术技巧  夫妻之间，最要讲究灵与肉的相爱、相依、相存、相通技巧 评论地址：https://www.jiaokey.com/book/detail/12333780.html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