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书名：河北省海洋经济可持续发展研究</w:t>
      </w:r>
    </w:p>
    <w:p>
      <w:r>
        <w:t>作者：孙世芳，余宝林等著</w:t>
      </w:r>
    </w:p>
    <w:p>
      <w:r>
        <w:t>出版社：石家庄：河北人民出版社</w:t>
      </w:r>
    </w:p>
    <w:p>
      <w:r>
        <w:t>出版日期：2009.06</w:t>
      </w:r>
    </w:p>
    <w:p>
      <w:r>
        <w:t>总页数：492</w:t>
      </w:r>
    </w:p>
    <w:p>
      <w:r>
        <w:t>更多请访问教客网: www.jiaokey.com</w:t>
      </w:r>
    </w:p>
    <w:p>
      <w:r>
        <w:t>河北省海洋经济可持续发展研究 评论地址：https://www.jiaokey.com/book/detail/12333499.html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