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书名：仙境  仙人  仙梦  中国古代小说中的道教理想主义</w:t>
      </w:r>
    </w:p>
    <w:p>
      <w:r>
        <w:t>作者：苟波著</w:t>
      </w:r>
    </w:p>
    <w:p>
      <w:r>
        <w:t>出版社：成都：巴蜀书社</w:t>
      </w:r>
    </w:p>
    <w:p>
      <w:r>
        <w:t>出版日期：2008.03</w:t>
      </w:r>
    </w:p>
    <w:p>
      <w:r>
        <w:t>总页数：356</w:t>
      </w:r>
    </w:p>
    <w:p>
      <w:r>
        <w:t>更多请访问教客网: www.jiaokey.com</w:t>
      </w:r>
    </w:p>
    <w:p>
      <w:r>
        <w:t>仙境  仙人  仙梦  中国古代小说中的道教理想主义 评论地址：https://www.jiaokey.com/book/detail/12328743.html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