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湖北省出席全国农业社会主义建设先进单位代表会议代表事迹材料汇编  上  襄阳专区  孝感专区  恩施专区</w:t>
      </w:r>
    </w:p>
    <w:p>
      <w:r>
        <w:rPr>
          <w:rFonts w:ascii="宋体" w:hAnsi="宋体" w:eastAsia="宋体"/>
          <w:sz w:val="24"/>
        </w:rPr>
        <w:t>湖北省农先办公室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湖北省出席全国农业社会主义建设先进单位代表会议代表事迹材料汇编  上  襄阳专区  孝感专区  恩施专区</w:t>
            </w:r>
          </w:p>
        </w:tc>
      </w:tr>
      <w:tr>
        <w:tc>
          <w:tcPr>
            <w:tcW w:type="dxa" w:w="4320"/>
          </w:tcPr>
          <w:p>
            <w:r>
              <w:t>作者</w:t>
            </w:r>
          </w:p>
        </w:tc>
        <w:tc>
          <w:tcPr>
            <w:tcW w:type="dxa" w:w="4320"/>
          </w:tcPr>
          <w:p>
            <w:r>
              <w:t>湖北省农先办公室</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1958-12-01</w:t>
            </w:r>
          </w:p>
        </w:tc>
      </w:tr>
      <w:tr>
        <w:tc>
          <w:tcPr>
            <w:tcW w:type="dxa" w:w="4320"/>
          </w:tcPr>
          <w:p>
            <w:r>
              <w:t>页数</w:t>
            </w:r>
          </w:p>
        </w:tc>
        <w:tc>
          <w:tcPr>
            <w:tcW w:type="dxa" w:w="4320"/>
          </w:tcPr>
          <w:p>
            <w:r>
              <w:t>366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本书出售、求购地址：https://www.jiaokey.com/book/detail/12326384.html</w:t>
      </w:r>
    </w:p>
    <w:p>
      <w:r>
        <w:t>更多相关图书推荐：https://www.jiaokey.com</w:t>
      </w:r>
    </w:p>
    <w:p>
      <w:r>
        <w:t>湖北省农先办公室 其他作品：https://www.jiaokey.com/tag/湖北省农先办公室.html</w:t>
      </w:r>
    </w:p>
    <w:p>
      <w:r>
        <w:t>关键词搜索：https://www.jiaokey.com/tag/湖北省出席全国农业社会主义建设先进单位代表会议代表事迹材料汇编  上  襄阳专区  孝感专区  恩施专区.html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