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书名：黄豆杂粮样样丰收</w:t>
      </w:r>
    </w:p>
    <w:p>
      <w:r>
        <w:t>作者：中共洪湖县委办公室，洪湖县农业局合编</w:t>
      </w:r>
    </w:p>
    <w:p>
      <w:r>
        <w:t>出版社：</w:t>
      </w:r>
    </w:p>
    <w:p>
      <w:r>
        <w:t>出版日期：1959</w:t>
      </w:r>
    </w:p>
    <w:p>
      <w:r>
        <w:t>总页数：32</w:t>
      </w:r>
    </w:p>
    <w:p>
      <w:r>
        <w:t>更多请访问教客网: www.jiaokey.com</w:t>
      </w:r>
    </w:p>
    <w:p>
      <w:r>
        <w:t>黄豆杂粮样样丰收 评论地址：https://www.jiaokey.com/book/detail/12326263.html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