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汽车技工修理作业</w:t>
      </w:r>
    </w:p>
    <w:p>
      <w:r>
        <w:rPr>
          <w:rFonts w:ascii="宋体" w:hAnsi="宋体" w:eastAsia="宋体"/>
          <w:sz w:val="24"/>
        </w:rPr>
        <w:t>（苏）舌斯托巴洛夫（Е.С.Шестопалов），（苏）克罗霍钦（И.М.Крохотин）著；陈之航，郑振龙译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汽车技工修理作业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（苏）舌斯托巴洛夫（Е.С.Шестопалов），（苏）克罗霍钦（И.М.Крохотин）著；陈之航，郑振龙译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上海：人民交通出版社上海分社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本书出售、求购地址：https://www.jiaokey.com/book/detail/12323633.html</w:t>
      </w:r>
    </w:p>
    <w:p>
      <w:r>
        <w:t>更多相关图书推荐：https://www.jiaokey.com</w:t>
      </w:r>
    </w:p>
    <w:p>
      <w:r>
        <w:t>（苏）舌斯托巴洛夫（Е.С.Шестопалов），（苏）克罗霍钦（И.М.Крохотин）著；陈之航，郑振龙译 其他作品：https://www.jiaokey.com/tag/（苏）舌斯托巴洛夫（Е.С.Шестопалов），（苏）克罗霍钦（И.М.Крохотин）著；陈之航，郑振龙译.html</w:t>
      </w:r>
    </w:p>
    <w:p>
      <w:r>
        <w:t>上海：人民交通出版社上海分社 出版图书：https://www.jiaokey.com/tag/上海：人民交通出版社上海分社.html</w:t>
      </w:r>
    </w:p>
    <w:p>
      <w:r>
        <w:t>关键词搜索：https://www.jiaokey.com/tag/汽车技工修理作业.html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