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书名：悖离与回归  晚明七人美学态度的现代观照</w:t>
      </w:r>
    </w:p>
    <w:p>
      <w:r>
        <w:t>作者：张维昭著</w:t>
      </w:r>
    </w:p>
    <w:p>
      <w:r>
        <w:t>出版社：南京：凤凰出版社</w:t>
      </w:r>
    </w:p>
    <w:p>
      <w:r>
        <w:t>出版日期：2009.08</w:t>
      </w:r>
    </w:p>
    <w:p>
      <w:r>
        <w:t>总页数：270</w:t>
      </w:r>
    </w:p>
    <w:p>
      <w:r>
        <w:t>更多请访问教客网: www.jiaokey.com</w:t>
      </w:r>
    </w:p>
    <w:p>
      <w:r>
        <w:t>悖离与回归  晚明七人美学态度的现代观照 评论地址：https://www.jiaokey.com/book/detail/12321228.html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