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中学生1000篇多功能分类作文现查现用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中学生1000篇多功能分类作文现查现用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本书出售、求购地址：https://www.jiaokey.com/book/detail/12317207.html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关键词搜索：https://www.jiaokey.com/tag/中学生1000篇多功能分类作文现查现用.html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