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书名：李先念传奇之旅  从乡村木匠到国家主席</w:t>
      </w:r>
    </w:p>
    <w:p>
      <w:r>
        <w:t>作者：新四军研究会，黄冈市档案局，李先念纪念馆等编</w:t>
      </w:r>
    </w:p>
    <w:p>
      <w:r>
        <w:t>出版社：北京：红旗出版社</w:t>
      </w:r>
    </w:p>
    <w:p>
      <w:r>
        <w:t>出版日期：2009</w:t>
      </w:r>
    </w:p>
    <w:p>
      <w:r>
        <w:t>总页数：285</w:t>
      </w:r>
    </w:p>
    <w:p>
      <w:r>
        <w:t>更多请访问教客网: www.jiaokey.com</w:t>
      </w:r>
    </w:p>
    <w:p>
      <w:r>
        <w:t>李先念传奇之旅  从乡村木匠到国家主席 评论地址：https://www.jiaokey.com/book/detail/12316873.html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