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儿童参与  “我与儿童参与”优秀案例和专家报告汇编</w:t>
      </w:r>
    </w:p>
    <w:p>
      <w:r>
        <w:rPr>
          <w:rFonts w:ascii="宋体" w:hAnsi="宋体" w:eastAsia="宋体"/>
          <w:sz w:val="24"/>
        </w:rPr>
        <w:t>全国妇联人才开发培训中心，联合国儿童基金会组织编写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儿童参与  “我与儿童参与”优秀案例和专家报告汇编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全国妇联人才开发培训中心，联合国儿童基金会组织编写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本书出售、求购地址：https://www.jiaokey.com/book/detail/12316813.html</w:t>
      </w:r>
    </w:p>
    <w:p>
      <w:r>
        <w:t>更多相关图书推荐：https://www.jiaokey.com</w:t>
      </w:r>
    </w:p>
    <w:p>
      <w:r>
        <w:t>全国妇联人才开发培训中心，联合国儿童基金会组织编写 其他作品：https://www.jiaokey.com/tag/全国妇联人才开发培训中心，联合国儿童基金会组织编写.html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关键词搜索：https://www.jiaokey.com/tag/儿童参与  “我与儿童参与”优秀案例和专家报告汇编.html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