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2010最新版</w:t>
      </w:r>
    </w:p>
    <w:p>
      <w:r>
        <w:rPr>
          <w:rFonts w:ascii="宋体" w:hAnsi="宋体" w:eastAsia="宋体"/>
          <w:sz w:val="24"/>
        </w:rPr>
        <w:t>金榜教育公务员研究中心组织编；公务员录用考试命题研究中心合著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金榜教育公务员研究中心组织编；公务员录用考试命题研究中心合著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本书出售、求购地址：https://www.jiaokey.com/book/detail/12316051.html</w:t>
      </w:r>
    </w:p>
    <w:p>
      <w:r>
        <w:t>更多相关图书推荐：https://www.jiaokey.com</w:t>
      </w:r>
    </w:p>
    <w:p>
      <w:r>
        <w:t>金榜教育公务员研究中心组织编；公务员录用考试命题研究中心合著 其他作品：https://www.jiaokey.com/tag/金榜教育公务员研究中心组织编；公务员录用考试命题研究中心合著.html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关键词搜索：https://www.jiaokey.com/tag/申论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