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X3三维造型与数控加工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X3三维造型与数控加工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本书出售、求购地址：https://www.jiaokey.com/book/detail/12306909.html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X3三维造型与数控加工.html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