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项目投融资管理与决策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项目投融资管理与决策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本书出售、求购地址：https://www.jiaokey.com/book/detail/12306734.html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关键词搜索：https://www.jiaokey.com/tag/项目投融资管理与决策.html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