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单个与组合</w:t>
      </w:r>
    </w:p>
    <w:p>
      <w:r>
        <w:t>作者：吴静纺，楼慧珍编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总页数：33</w:t>
      </w:r>
    </w:p>
    <w:p>
      <w:r>
        <w:t>更多请访问教客网: www.jiaokey.com</w:t>
      </w:r>
    </w:p>
    <w:p>
      <w:r>
        <w:t>色彩静物  单个与组合 评论地址：https://www.jiaokey.com/book/detail/12303294.html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