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书名：加快发展沿边经济促进广西北部湾经济区建设</w:t>
      </w:r>
    </w:p>
    <w:p>
      <w:r>
        <w:t>作者：韦运雪，梁赞安主编</w:t>
      </w:r>
    </w:p>
    <w:p>
      <w:r>
        <w:t>出版社：南宁：广西人民出版社</w:t>
      </w:r>
    </w:p>
    <w:p>
      <w:r>
        <w:t>出版日期：2009.06</w:t>
      </w:r>
    </w:p>
    <w:p>
      <w:r>
        <w:t>总页数：417</w:t>
      </w:r>
    </w:p>
    <w:p>
      <w:r>
        <w:t>更多请访问教客网: www.jiaokey.com</w:t>
      </w:r>
    </w:p>
    <w:p>
      <w:r>
        <w:t>加快发展沿边经济促进广西北部湾经济区建设 评论地址：https://www.jiaokey.com/book/detail/12301815.html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