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  服务价值链的卓越管理</w:t>
      </w:r>
    </w:p>
    <w:p>
      <w:r>
        <w:rPr>
          <w:rFonts w:ascii="宋体" w:hAnsi="宋体" w:eastAsia="宋体"/>
          <w:sz w:val="24"/>
        </w:rPr>
        <w:t>（瑞士）曼弗雷德·布鲁恩（ManfredBruhn），（瑞士）多米尼克·乔治（DominikGeorgi）著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  服务价值链的卓越管理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（瑞士）曼弗雷德·布鲁恩（ManfredBruhn），（瑞士）多米尼克·乔治（DominikGeorgi）著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本书出售、求购地址：https://www.jiaokey.com/book/detail/12301370.html</w:t>
      </w:r>
    </w:p>
    <w:p>
      <w:r>
        <w:t>更多相关图书推荐：https://www.jiaokey.com</w:t>
      </w:r>
    </w:p>
    <w:p>
      <w:r>
        <w:t>（瑞士）曼弗雷德·布鲁恩（ManfredBruhn），（瑞士）多米尼克·乔治（DominikGeorgi）著 其他作品：https://www.jiaokey.com/tag/（瑞士）曼弗雷德·布鲁恩（ManfredBruhn），（瑞士）多米尼克·乔治（DominikGeorgi）著.html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关键词搜索：https://www.jiaokey.com/tag/服务营销  服务价值链的卓越管理.html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