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植棉参考资料之一</w:t>
      </w:r>
    </w:p>
    <w:p>
      <w:r>
        <w:rPr>
          <w:rFonts w:ascii="宋体" w:hAnsi="宋体" w:eastAsia="宋体"/>
          <w:sz w:val="24"/>
        </w:rPr>
        <w:t>川西人民行政公署农林厅资料室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植棉参考资料之一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川西人民行政公署农林厅资料室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本书出售、求购地址：https://www.jiaokey.com/book/detail/12300246.html</w:t>
      </w:r>
    </w:p>
    <w:p>
      <w:r>
        <w:t>更多相关图书推荐：https://www.jiaokey.com</w:t>
      </w:r>
    </w:p>
    <w:p>
      <w:r>
        <w:t>川西人民行政公署农林厅资料室 其他作品：https://www.jiaokey.com/tag/川西人民行政公署农林厅资料室.html</w:t>
      </w:r>
    </w:p>
    <w:p>
      <w:r>
        <w:t>关键词搜索：https://www.jiaokey.com/tag/植棉参考资料之一.html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