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晚节飘香：沈慕羽先生七十荣寿贺文集</w:t>
      </w:r>
    </w:p>
    <w:p>
      <w:r>
        <w:rPr>
          <w:rFonts w:ascii="宋体" w:hAnsi="宋体" w:eastAsia="宋体"/>
          <w:sz w:val="24"/>
        </w:rPr>
        <w:t>教总秘书处编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晚节飘香：沈慕羽先生七十荣寿贺文集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教总秘书处编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马来西亚华校教师会总会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本书出售、求购地址：https://www.jiaokey.com/book/detail/12299581.html</w:t>
      </w:r>
    </w:p>
    <w:p>
      <w:r>
        <w:t>更多相关图书推荐：https://www.jiaokey.com</w:t>
      </w:r>
    </w:p>
    <w:p>
      <w:r>
        <w:t>教总秘书处编 其他作品：https://www.jiaokey.com/tag/教总秘书处编.html</w:t>
      </w:r>
    </w:p>
    <w:p>
      <w:r>
        <w:t>马来西亚华校教师会总会 出版图书：https://www.jiaokey.com/tag/马来西亚华校教师会总会.html</w:t>
      </w:r>
    </w:p>
    <w:p>
      <w:r>
        <w:t>关键词搜索：https://www.jiaokey.com/tag/晚节飘香：沈慕羽先生七十荣寿贺文集.html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