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书名：水稻、陆稻栽培技术操作试行规程</w:t>
      </w:r>
    </w:p>
    <w:p>
      <w:r>
        <w:t>作者：天津市农林厅水利局编撰</w:t>
      </w:r>
    </w:p>
    <w:p>
      <w:r>
        <w:t>出版社：天津：天津人民出版社</w:t>
      </w:r>
    </w:p>
    <w:p>
      <w:r>
        <w:t>出版日期：1956.05</w:t>
      </w:r>
    </w:p>
    <w:p>
      <w:r>
        <w:t>总页数：17</w:t>
      </w:r>
    </w:p>
    <w:p>
      <w:r>
        <w:t>更多请访问教客网: www.jiaokey.com</w:t>
      </w:r>
    </w:p>
    <w:p>
      <w:r>
        <w:t>水稻、陆稻栽培技术操作试行规程 评论地址：https://www.jiaokey.com/book/detail/12297922.html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