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书名：骊姬乱政</w:t>
      </w:r>
    </w:p>
    <w:p>
      <w:r>
        <w:t>作者：景元祥编文；杨霜韦绘</w:t>
      </w:r>
    </w:p>
    <w:p>
      <w:r>
        <w:t>出版社：太原:山西人民出版社,2008.09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骊姬乱政 评论地址：https://www.jiaokey.com/book/detail/12297271.html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