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书名：意·象  王南杰平面设计</w:t>
      </w:r>
    </w:p>
    <w:p>
      <w:r>
        <w:t>作者：王南杰著</w:t>
      </w:r>
    </w:p>
    <w:p>
      <w:r>
        <w:t>出版社：合肥：合肥工业大学出版社</w:t>
      </w:r>
    </w:p>
    <w:p>
      <w:r>
        <w:t>出版日期：2009.03</w:t>
      </w:r>
    </w:p>
    <w:p>
      <w:r>
        <w:t>总页数：87</w:t>
      </w:r>
    </w:p>
    <w:p>
      <w:r>
        <w:t>更多请访问教客网: www.jiaokey.com</w:t>
      </w:r>
    </w:p>
    <w:p>
      <w:r>
        <w:t>意·象  王南杰平面设计 评论地址：https://www.jiaokey.com/book/detail/12297143.html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