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高中物理解题方法与技巧09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高中物理解题方法与技巧09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本书出售、求购地址：https://www.jiaokey.com/book/detail/12294935.html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关键词搜索：https://www.jiaokey.com/tag/高中物理解题方法与技巧09.html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