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酒类、饮料、食品及其原料分析方法注解</w:t>
      </w:r>
    </w:p>
    <w:p>
      <w:r>
        <w:rPr>
          <w:rFonts w:ascii="宋体" w:hAnsi="宋体" w:eastAsia="宋体"/>
          <w:sz w:val="24"/>
        </w:rPr>
        <w:t>于海波，刘庆河，都波编译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酒类、饮料、食品及其原料分析方法注解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于海波，刘庆河，都波编译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轻工业标准化编辑出版委员会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本书出售、求购地址：https://www.jiaokey.com/book/detail/12294338.html</w:t>
      </w:r>
    </w:p>
    <w:p>
      <w:r>
        <w:t>更多相关图书推荐：https://www.jiaokey.com</w:t>
      </w:r>
    </w:p>
    <w:p>
      <w:r>
        <w:t>于海波，刘庆河，都波编译 其他作品：https://www.jiaokey.com/tag/于海波，刘庆河，都波编译.html</w:t>
      </w:r>
    </w:p>
    <w:p>
      <w:r>
        <w:t>轻工业标准化编辑出版委员会 出版图书：https://www.jiaokey.com/tag/轻工业标准化编辑出版委员会.html</w:t>
      </w:r>
    </w:p>
    <w:p>
      <w:r>
        <w:t>关键词搜索：https://www.jiaokey.com/tag/酒类、饮料、食品及其原料分析方法注解.html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