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书名：兔病诊治关键技术一点通</w:t>
      </w:r>
    </w:p>
    <w:p>
      <w:r>
        <w:t>作者：李东红等编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兔病诊治关键技术一点通 评论地址：https://www.jiaokey.com/book/detail/12293590.html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