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书名：中外文明同时空  宋元VS王国崛起、辽金西夏、英法德</w:t>
      </w:r>
    </w:p>
    <w:p>
      <w:r>
        <w:t>作者:林言椒，何承伟主编</w:t>
      </w:r>
    </w:p>
    <w:p>
      <w:r>
        <w:t>出版社:上海：上海锦绣文章出版社</w:t>
      </w:r>
    </w:p>
    <w:p>
      <w:r>
        <w:t>出版日期：2009.07</w:t>
      </w:r>
    </w:p>
    <w:p>
      <w:r>
        <w:t>总页数：317</w:t>
      </w:r>
    </w:p>
    <w:p>
      <w:r>
        <w:t>更多请访问教客网:www.jiaokey.com</w:t>
      </w:r>
    </w:p>
    <w:p>
      <w:r>
        <w:t>中外文明同时空  宋元VS王国崛起、辽金西夏、英法德评论地址：https://www.jiaokey.com/book/detail/12292590.html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