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 机制 法治  成都高新技术产业开发区人民检察院调研荟萃</w:t>
      </w:r>
    </w:p>
    <w:p>
      <w:r>
        <w:rPr>
          <w:rFonts w:ascii="宋体" w:hAnsi="宋体" w:eastAsia="宋体"/>
          <w:sz w:val="24"/>
        </w:rPr>
        <w:t>成都高新技术产业开发区人民检察院编委会编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 机制 法治  成都高新技术产业开发区人民检察院调研荟萃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成都高新技术产业开发区人民检察院编委会编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本书出售、求购地址：https://www.jiaokey.com/book/detail/12290740.html</w:t>
      </w:r>
    </w:p>
    <w:p>
      <w:r>
        <w:t>更多相关图书推荐：https://www.jiaokey.com</w:t>
      </w:r>
    </w:p>
    <w:p>
      <w:r>
        <w:t>成都高新技术产业开发区人民检察院编委会编 其他作品：https://www.jiaokey.com/tag/成都高新技术产业开发区人民检察院编委会编.html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关键词搜索：https://www.jiaokey.com/tag/理念 机制 法治  成都高新技术产业开发区人民检察院调研荟萃.html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