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梦园情：伉俪诗集</w:t>
      </w:r>
    </w:p>
    <w:p>
      <w:r>
        <w:rPr>
          <w:rFonts w:ascii="宋体" w:hAnsi="宋体" w:eastAsia="宋体"/>
          <w:sz w:val="24"/>
        </w:rPr>
        <w:t>海笛，沙驼主编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梦园情：伉俪诗集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海笛，沙驼主编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天津昆仑诗社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本书出售、求购地址：https://www.jiaokey.com/book/detail/12285016.html</w:t>
      </w:r>
    </w:p>
    <w:p>
      <w:r>
        <w:t>更多相关图书推荐：https://www.jiaokey.com</w:t>
      </w:r>
    </w:p>
    <w:p>
      <w:r>
        <w:t>海笛，沙驼主编 其他作品：https://www.jiaokey.com/tag/海笛，沙驼主编.html</w:t>
      </w:r>
    </w:p>
    <w:p>
      <w:r>
        <w:t>天津昆仑诗社 出版图书：https://www.jiaokey.com/tag/天津昆仑诗社.html</w:t>
      </w:r>
    </w:p>
    <w:p>
      <w:r>
        <w:t>关键词搜索：https://www.jiaokey.com/tag/梦园情：伉俪诗集.html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