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书名：中共昌邑历史大事记  1949年10月-2004年12月</w:t>
      </w:r>
    </w:p>
    <w:p>
      <w:r>
        <w:t>作者：中共昌邑市委党史研究室编</w:t>
      </w:r>
    </w:p>
    <w:p>
      <w:r>
        <w:t>出版社：济南：济南出版社</w:t>
      </w:r>
    </w:p>
    <w:p>
      <w:r>
        <w:t>出版日期：2008.04</w:t>
      </w:r>
    </w:p>
    <w:p>
      <w:r>
        <w:t>总页数：472</w:t>
      </w:r>
    </w:p>
    <w:p>
      <w:r>
        <w:t>更多请访问教客网: www.jiaokey.com</w:t>
      </w:r>
    </w:p>
    <w:p>
      <w:r>
        <w:t>中共昌邑历史大事记  1949年10月-2004年12月 评论地址：https://www.jiaokey.com/book/detail/12281839.html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