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礼记集说  卷一百二十九至卷一百三十二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礼记集说  卷一百二十九至卷一百三十二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本书出售、求购地址：https://www.jiaokey.com/book/detail/12281342.html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礼记集说  卷一百二十九至卷一百三十二.html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