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卷五十五至卷五十七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卷五十五至卷五十七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卷五十五至卷五十七.html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