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赵春秋属辞  卷九至卷十一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赵春秋属辞  卷九至卷十一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赵春秋属辞  卷九至卷十一.html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