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春秋榖梁传注疏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春秋榖梁传注疏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本书出售、求购地址：https://www.jiaokey.com/book/detail/12280962.html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春秋榖梁传注疏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