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必修3  人教A版</w:t>
      </w:r>
    </w:p>
    <w:p>
      <w:r>
        <w:rPr>
          <w:rFonts w:ascii="宋体" w:hAnsi="宋体" w:eastAsia="宋体"/>
          <w:sz w:val="24"/>
        </w:rPr>
        <w:t>傅荣强主编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北京龙腾八方文化有限责任公司（龙门书局）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本书出售、求购地址：https://www.jiaokey.com/book/detail/12278953.html</w:t>
      </w:r>
    </w:p>
    <w:p>
      <w:r>
        <w:t>更多相关图书推荐：https://www.jiaokey.com</w:t>
      </w:r>
    </w:p>
    <w:p>
      <w:r>
        <w:t>傅荣强主编 其他作品：https://www.jiaokey.com/tag/傅荣强主编.html</w:t>
      </w:r>
    </w:p>
    <w:p>
      <w:r>
        <w:t>北京龙腾八方文化有限责任公司（龙门书局） 出版图书：https://www.jiaokey.com/tag/北京龙腾八方文化有限责任公司（龙门书局）.html</w:t>
      </w:r>
    </w:p>
    <w:p>
      <w:r>
        <w:t>关键词搜索：https://www.jiaokey.com/tag/状元笔记·教材详解  高中数学  必修3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