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书名：社会主义初级阶段经济问题的历史哲学分析</w:t>
      </w:r>
    </w:p>
    <w:p>
      <w:r>
        <w:t>作者：张亚著</w:t>
      </w:r>
    </w:p>
    <w:p>
      <w:r>
        <w:t>出版社：徐州：中国矿业大学出版社</w:t>
      </w:r>
    </w:p>
    <w:p>
      <w:r>
        <w:t>出版日期：2000.11</w:t>
      </w:r>
    </w:p>
    <w:p>
      <w:r>
        <w:t>总页数：270</w:t>
      </w:r>
    </w:p>
    <w:p>
      <w:r>
        <w:t>更多请访问教客网: www.jiaokey.com</w:t>
      </w:r>
    </w:p>
    <w:p>
      <w:r>
        <w:t>社会主义初级阶段经济问题的历史哲学分析 评论地址：https://www.jiaokey.com/book/detail/12277789.html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