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高考用物理题解</w:t>
      </w:r>
    </w:p>
    <w:p>
      <w:r>
        <w:rPr>
          <w:rFonts w:ascii="宋体" w:hAnsi="宋体" w:eastAsia="宋体"/>
          <w:sz w:val="24"/>
        </w:rPr>
        <w:t>（苏）边德利科夫驻；钱如竹译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高考用物理题解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（苏）边德利科夫驻；钱如竹译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本书出售、求购地址：https://www.jiaokey.com/book/detail/12273736.html</w:t>
      </w:r>
    </w:p>
    <w:p>
      <w:r>
        <w:t>更多相关图书推荐：https://www.jiaokey.com</w:t>
      </w:r>
    </w:p>
    <w:p>
      <w:r>
        <w:t>（苏）边德利科夫驻；钱如竹译 其他作品：https://www.jiaokey.com/tag/（苏）边德利科夫驻；钱如竹译.html</w:t>
      </w:r>
    </w:p>
    <w:p>
      <w:r>
        <w:t>关键词搜索：https://www.jiaokey.com/tag/高考用物理题解.html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