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书名：机械结合面动态特性及应用</w:t>
      </w:r>
    </w:p>
    <w:p>
      <w:r>
        <w:t>作者：张学良著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总页数：133</w:t>
      </w:r>
    </w:p>
    <w:p>
      <w:r>
        <w:t>更多请访问教客网: www.jiaokey.com</w:t>
      </w:r>
    </w:p>
    <w:p>
      <w:r>
        <w:t>机械结合面动态特性及应用 评论地址：https://www.jiaokey.com/book/detail/12271363.html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