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中国厘金史  下</w:t>
      </w:r>
    </w:p>
    <w:p>
      <w:r>
        <w:rPr>
          <w:rFonts w:ascii="宋体" w:hAnsi="宋体" w:eastAsia="宋体"/>
          <w:sz w:val="24"/>
        </w:rPr>
        <w:t>罗玉东著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中国厘金史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经济史-工商税收(地点: 中国 年代: 近代 学科: 史料) 工商税收-经济史(地点: 中国 年代: 近代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本书出售、求购地址：https://www.jiaokey.com/book/detail/12270161.html</w:t>
      </w:r>
    </w:p>
    <w:p>
      <w:r>
        <w:t>更多相关图书推荐：https://www.jiaokey.com</w:t>
      </w:r>
    </w:p>
    <w:p>
      <w:r>
        <w:t>罗玉东著 其他作品：https://www.jiaokey.com/tag/罗玉东著.html</w:t>
      </w:r>
    </w:p>
    <w:p>
      <w:r>
        <w:t>大东图书公司 出版图书：https://www.jiaokey.com/tag/大东图书公司.html</w:t>
      </w:r>
    </w:p>
    <w:p>
      <w:r>
        <w:t>关键词搜索：https://www.jiaokey.com/tag/经济史-工商税收(地点: 中国 年代: 近代 学科: 史料) 工商税收-经济史(地点: 中国 年代: 近代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