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书名：印度经济发展  阶级关系的各个方面</w:t>
      </w:r>
    </w:p>
    <w:p>
      <w:r>
        <w:t>作者：（印）兰吉特·萨乌著；雷启淮，何承金，李德昌译</w:t>
      </w:r>
    </w:p>
    <w:p>
      <w:r>
        <w:t>出版社：四川大学南亚研究所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印度经济发展  阶级关系的各个方面 评论地址：https://www.jiaokey.com/book/detail/12270050.html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