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书名：健康宝宝吃出来  天津市河西区第二幼儿园营养膳食集锦</w:t>
      </w:r>
    </w:p>
    <w:p>
      <w:r>
        <w:t>作者：高洁主编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总页数：127</w:t>
      </w:r>
    </w:p>
    <w:p>
      <w:r>
        <w:t>更多请访问教客网: www.jiaokey.com</w:t>
      </w:r>
    </w:p>
    <w:p>
      <w:r>
        <w:t>健康宝宝吃出来  天津市河西区第二幼儿园营养膳食集锦 评论地址：https://www.jiaokey.com/book/detail/12269827.html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