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书名：断陷型叠合盆地的原型恢复  以济阳坳陷中生代盆地为例</w:t>
      </w:r>
    </w:p>
    <w:p>
      <w:r>
        <w:t>作者：王永诗，林会喜，吴智平等著</w:t>
      </w:r>
    </w:p>
    <w:p>
      <w:r>
        <w:t>出版社：东营：中国石油大学出版社</w:t>
      </w:r>
    </w:p>
    <w:p>
      <w:r>
        <w:t>出版日期：2009.04</w:t>
      </w:r>
    </w:p>
    <w:p>
      <w:r>
        <w:t>总页数：157</w:t>
      </w:r>
    </w:p>
    <w:p>
      <w:r>
        <w:t>更多请访问教客网: www.jiaokey.com</w:t>
      </w:r>
    </w:p>
    <w:p>
      <w:r>
        <w:t>断陷型叠合盆地的原型恢复  以济阳坳陷中生代盆地为例 评论地址：https://www.jiaokey.com/book/detail/12269021.html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