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书名：狮子，不和老鼠比赛  佼佼者的7项处事法则</w:t>
      </w:r>
    </w:p>
    <w:p>
      <w:r>
        <w:t>作者：暖光源工作室编著</w:t>
      </w:r>
    </w:p>
    <w:p>
      <w:r>
        <w:t>出版社：北京：中国画报出版社</w:t>
      </w:r>
    </w:p>
    <w:p>
      <w:r>
        <w:t>出版日期：2005.03</w:t>
      </w:r>
    </w:p>
    <w:p>
      <w:r>
        <w:t>总页数：173</w:t>
      </w:r>
    </w:p>
    <w:p>
      <w:r>
        <w:t>更多请访问教客网: www.jiaokey.com</w:t>
      </w:r>
    </w:p>
    <w:p>
      <w:r>
        <w:t>狮子，不和老鼠比赛  佼佼者的7项处事法则 评论地址：https://www.jiaokey.com/book/detail/12267196.html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