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书名：源头活水  朱熹思想与当前公民道德教育</w:t>
      </w:r>
    </w:p>
    <w:p>
      <w:r>
        <w:t>作者：武夷山市委宣传部编</w:t>
      </w:r>
    </w:p>
    <w:p>
      <w:r>
        <w:t>出版社：福州：海潮摄影艺术出版社</w:t>
      </w:r>
    </w:p>
    <w:p>
      <w:r>
        <w:t>出版日期：2003.02</w:t>
      </w:r>
    </w:p>
    <w:p>
      <w:r>
        <w:t>总页数：151</w:t>
      </w:r>
    </w:p>
    <w:p>
      <w:r>
        <w:t>更多请访问教客网: www.jiaokey.com</w:t>
      </w:r>
    </w:p>
    <w:p>
      <w:r>
        <w:t>源头活水  朱熹思想与当前公民道德教育 评论地址：https://www.jiaokey.com/book/detail/12265899.html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