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好兵帅克奇遇记</w:t>
      </w:r>
    </w:p>
    <w:p>
      <w:r>
        <w:rPr>
          <w:rFonts w:ascii="宋体" w:hAnsi="宋体" w:eastAsia="宋体"/>
          <w:sz w:val="24"/>
        </w:rPr>
        <w:t>（捷克）雅洛斯拉夫·哈谢克，《阅读快车》编委会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（捷克）雅洛斯拉夫·哈谢克，《阅读快车》编委会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本书出售、求购地址：https://www.jiaokey.com/book/detail/12264499.html</w:t>
      </w:r>
    </w:p>
    <w:p>
      <w:r>
        <w:t>更多相关图书推荐：https://www.jiaokey.com</w:t>
      </w:r>
    </w:p>
    <w:p>
      <w:r>
        <w:t>（捷克）雅洛斯拉夫·哈谢克，《阅读快车》编委会 其他作品：https://www.jiaokey.com/tag/（捷克）雅洛斯拉夫·哈谢克，《阅读快车》编委会.html</w:t>
      </w:r>
    </w:p>
    <w:p>
      <w:r>
        <w:t>北京:北京理工大学出版社,2009.05 出版图书：https://www.jiaokey.com/tag/北京:北京理工大学出版社,2009.05.html</w:t>
      </w:r>
    </w:p>
    <w:p>
      <w:r>
        <w:t>关键词搜索：https://www.jiaokey.com/tag/长篇小说-捷克-现代-缩写本.html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