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淘气包比比扬历险记</w:t>
      </w:r>
    </w:p>
    <w:p>
      <w:r>
        <w:rPr>
          <w:rFonts w:ascii="宋体" w:hAnsi="宋体" w:eastAsia="宋体"/>
          <w:sz w:val="24"/>
        </w:rPr>
        <w:t>（保）埃林·彼林著；《阅读快车》编委会编著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淘气包比比扬历险记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（保）埃林·彼林著；《阅读快车》编委会编著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儿童文学-长篇小说-保加利亚-现代-缩写本-儿童文学-长篇小说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本书出售、求购地址：https://www.jiaokey.com/book/detail/12264486.html</w:t>
      </w:r>
    </w:p>
    <w:p>
      <w:r>
        <w:t>更多相关图书推荐：https://www.jiaokey.com</w:t>
      </w:r>
    </w:p>
    <w:p>
      <w:r>
        <w:t>（保）埃林·彼林著；《阅读快车》编委会编著 其他作品：https://www.jiaokey.com/tag/（保）埃林·彼林著；《阅读快车》编委会编著.html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关键词搜索：https://www.jiaokey.com/tag/儿童文学-长篇小说-保加利亚-现代-缩写本-儿童文学-长篇小说.html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