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书名：灰枣高产栽培新技术</w:t>
      </w:r>
    </w:p>
    <w:p>
      <w:r>
        <w:t>作者：李占林，马元忠主编；马元忠，王奎，王占萍等编著</w:t>
      </w:r>
    </w:p>
    <w:p>
      <w:r>
        <w:t>出版社：北京：金盾出版社</w:t>
      </w:r>
    </w:p>
    <w:p>
      <w:r>
        <w:t>出版日期：2009.06</w:t>
      </w:r>
    </w:p>
    <w:p>
      <w:r>
        <w:t>总页数：171</w:t>
      </w:r>
    </w:p>
    <w:p>
      <w:r>
        <w:t>更多请访问教客网: www.jiaokey.com</w:t>
      </w:r>
    </w:p>
    <w:p>
      <w:r>
        <w:t>灰枣高产栽培新技术 评论地址：https://www.jiaokey.com/book/detail/12263948.html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