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神州国光金石书画  贰2008.02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神州国光金石书画  贰2008.02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本书出售、求购地址：https://www.jiaokey.com/book/detail/12261043.html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关键词搜索：https://www.jiaokey.com/tag/神州国光金石书画  贰2008.02.html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