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书名：论列宁的“帝国主义是资本主义的最高阶段”</w:t>
      </w:r>
    </w:p>
    <w:p>
      <w:r>
        <w:t>作者：（苏）得佛尔根（Н.Дворкин）撰；李少甫译</w:t>
      </w:r>
    </w:p>
    <w:p>
      <w:r>
        <w:t>出版社：上海：中华书局</w:t>
      </w:r>
    </w:p>
    <w:p>
      <w:r>
        <w:t>出版日期：1949</w:t>
      </w:r>
    </w:p>
    <w:p>
      <w:r>
        <w:t>总页数：52</w:t>
      </w:r>
    </w:p>
    <w:p>
      <w:r>
        <w:t>更多请访问教客网: www.jiaokey.com</w:t>
      </w:r>
    </w:p>
    <w:p>
      <w:r>
        <w:t>论列宁的“帝国主义是资本主义的最高阶段” 评论地址：https://www.jiaokey.com/book/detail/12260118.html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